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rtl/>
        </w:rPr>
      </w:pPr>
    </w:p>
    <w:p w:rsidR="00130348" w:rsidRPr="00E86D37" w:rsidRDefault="00FD4853" w:rsidP="00130348">
      <w:pPr>
        <w:bidi/>
        <w:rPr>
          <w:rFonts w:ascii="Tahoma" w:hAnsi="Tahoma" w:cs="Tahoma"/>
          <w:b/>
          <w:bCs/>
          <w:color w:val="5B9BD5" w:themeColor="accent1"/>
          <w:sz w:val="28"/>
          <w:szCs w:val="28"/>
          <w:rtl/>
        </w:rPr>
      </w:pPr>
      <w:r>
        <w:rPr>
          <w:rFonts w:ascii="Tahoma" w:hAnsi="Tahoma" w:cs="Tahoma" w:hint="cs"/>
          <w:b/>
          <w:bCs/>
          <w:color w:val="5B9BD5" w:themeColor="accent1"/>
          <w:sz w:val="28"/>
          <w:szCs w:val="28"/>
          <w:rtl/>
        </w:rPr>
        <w:t xml:space="preserve">أنظمة </w:t>
      </w:r>
      <w:r w:rsidR="001A5DC5" w:rsidRPr="001A5DC5">
        <w:rPr>
          <w:rFonts w:ascii="Tahoma" w:hAnsi="Tahoma" w:cs="Tahoma"/>
          <w:b/>
          <w:bCs/>
          <w:color w:val="5B9BD5" w:themeColor="accent1"/>
          <w:sz w:val="28"/>
          <w:szCs w:val="28"/>
          <w:rtl/>
        </w:rPr>
        <w:t>الحوكمة</w:t>
      </w:r>
      <w:r w:rsidR="00130348" w:rsidRPr="00E86D37">
        <w:rPr>
          <w:rFonts w:ascii="Tahoma" w:hAnsi="Tahoma" w:cs="Tahoma"/>
          <w:b/>
          <w:bCs/>
          <w:color w:val="5B9BD5" w:themeColor="accent1"/>
          <w:sz w:val="28"/>
          <w:szCs w:val="28"/>
          <w:rtl/>
        </w:rPr>
        <w:t xml:space="preserve"> والمشاركة المجتمعية</w:t>
      </w:r>
    </w:p>
    <w:p w:rsidR="00130348" w:rsidRPr="00E86D37" w:rsidRDefault="00130348" w:rsidP="00130348">
      <w:pPr>
        <w:bidi/>
        <w:rPr>
          <w:rFonts w:ascii="Tahoma" w:hAnsi="Tahoma" w:cs="Tahoma"/>
          <w:b/>
          <w:bCs/>
          <w:color w:val="5B9BD5" w:themeColor="accent1"/>
          <w:sz w:val="28"/>
          <w:szCs w:val="28"/>
          <w:rtl/>
        </w:rPr>
      </w:pPr>
      <w:r w:rsidRPr="00E86D37">
        <w:rPr>
          <w:rFonts w:ascii="Tahoma" w:hAnsi="Tahoma" w:cs="Tahoma"/>
          <w:b/>
          <w:bCs/>
          <w:color w:val="5B9BD5" w:themeColor="accent1"/>
          <w:sz w:val="28"/>
          <w:szCs w:val="28"/>
          <w:rtl/>
        </w:rPr>
        <w:t>الوحد</w:t>
      </w:r>
      <w:r w:rsidR="00E86D37">
        <w:rPr>
          <w:rFonts w:ascii="Tahoma" w:hAnsi="Tahoma" w:cs="Tahoma" w:hint="cs"/>
          <w:b/>
          <w:bCs/>
          <w:color w:val="5B9BD5" w:themeColor="accent1"/>
          <w:sz w:val="28"/>
          <w:szCs w:val="28"/>
          <w:rtl/>
        </w:rPr>
        <w:t>ة</w:t>
      </w:r>
      <w:r w:rsidRPr="00E86D37">
        <w:rPr>
          <w:rFonts w:ascii="Tahoma" w:hAnsi="Tahoma" w:cs="Tahoma"/>
          <w:b/>
          <w:bCs/>
          <w:color w:val="5B9BD5" w:themeColor="accent1"/>
          <w:sz w:val="28"/>
          <w:szCs w:val="28"/>
          <w:rtl/>
        </w:rPr>
        <w:t xml:space="preserve"> 9</w:t>
      </w:r>
    </w:p>
    <w:p w:rsidR="00130348" w:rsidRDefault="00130348" w:rsidP="00130348">
      <w:pPr>
        <w:bidi/>
        <w:rPr>
          <w:rtl/>
        </w:rPr>
      </w:pPr>
    </w:p>
    <w:p w:rsidR="00130348" w:rsidRPr="00FD4853" w:rsidRDefault="00130348" w:rsidP="00130348">
      <w:pPr>
        <w:bidi/>
        <w:rPr>
          <w:b/>
          <w:bCs/>
          <w:color w:val="5B9BD5" w:themeColor="accent1"/>
          <w:sz w:val="28"/>
          <w:szCs w:val="28"/>
          <w:rtl/>
        </w:rPr>
      </w:pPr>
      <w:r w:rsidRPr="00FD4853">
        <w:rPr>
          <w:rFonts w:hint="cs"/>
          <w:b/>
          <w:bCs/>
          <w:color w:val="5B9BD5" w:themeColor="accent1"/>
          <w:sz w:val="28"/>
          <w:szCs w:val="28"/>
          <w:rtl/>
        </w:rPr>
        <w:t>لمحة عن الوحدة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93"/>
        <w:gridCol w:w="3240"/>
        <w:gridCol w:w="900"/>
        <w:gridCol w:w="1797"/>
      </w:tblGrid>
      <w:tr w:rsidR="00FD4853" w:rsidTr="00516A0D">
        <w:tc>
          <w:tcPr>
            <w:tcW w:w="2693" w:type="dxa"/>
            <w:shd w:val="clear" w:color="auto" w:fill="BDD6EE" w:themeFill="accent1" w:themeFillTint="66"/>
          </w:tcPr>
          <w:p w:rsidR="00FD4853" w:rsidRPr="000D38C0" w:rsidRDefault="00FD4853" w:rsidP="00516A0D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الموضوع / الأنشطة</w:t>
            </w:r>
          </w:p>
        </w:tc>
        <w:tc>
          <w:tcPr>
            <w:tcW w:w="3240" w:type="dxa"/>
            <w:shd w:val="clear" w:color="auto" w:fill="BDD6EE" w:themeFill="accent1" w:themeFillTint="66"/>
          </w:tcPr>
          <w:p w:rsidR="00FD4853" w:rsidRPr="000D38C0" w:rsidRDefault="00FD4853" w:rsidP="00516A0D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الوصف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:rsidR="00FD4853" w:rsidRPr="00E3239E" w:rsidRDefault="00FD4853" w:rsidP="00516A0D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3239E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الزمن (دقيقة)</w:t>
            </w:r>
          </w:p>
        </w:tc>
        <w:tc>
          <w:tcPr>
            <w:tcW w:w="1797" w:type="dxa"/>
            <w:shd w:val="clear" w:color="auto" w:fill="BDD6EE" w:themeFill="accent1" w:themeFillTint="66"/>
          </w:tcPr>
          <w:p w:rsidR="00FD4853" w:rsidRPr="00E3239E" w:rsidRDefault="00FD4853" w:rsidP="00516A0D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3239E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الموارد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ما هي المشاركة المجتمعية؟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1</w:t>
            </w:r>
          </w:p>
        </w:tc>
        <w:tc>
          <w:tcPr>
            <w:tcW w:w="3240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عرض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الأهداف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تعريف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</w:p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تمثيل دور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المصالح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الفردية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</w:p>
          <w:p w:rsidR="00FD4853" w:rsidRDefault="00FD4853" w:rsidP="00516A0D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hint="cs"/>
                <w:color w:val="000000" w:themeColor="text1"/>
                <w:sz w:val="24"/>
                <w:szCs w:val="24"/>
                <w:rtl/>
              </w:rPr>
              <w:t>45</w:t>
            </w:r>
          </w:p>
        </w:tc>
        <w:tc>
          <w:tcPr>
            <w:tcW w:w="1797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  <w:lang w:bidi="ar-SY"/>
              </w:rPr>
            </w:pPr>
            <w:r w:rsidRPr="00206783">
              <w:rPr>
                <w:color w:val="000000" w:themeColor="text1"/>
                <w:sz w:val="24"/>
                <w:szCs w:val="24"/>
              </w:rPr>
              <w:t>PTT</w:t>
            </w:r>
          </w:p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  <w:lang w:bidi="ar-SY"/>
              </w:rPr>
            </w:pPr>
            <w:r w:rsidRPr="00206783">
              <w:rPr>
                <w:rFonts w:hint="cs"/>
                <w:color w:val="000000" w:themeColor="text1"/>
                <w:sz w:val="24"/>
                <w:szCs w:val="24"/>
                <w:rtl/>
                <w:lang w:bidi="ar-SY"/>
              </w:rPr>
              <w:t>الملحق 9.1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مطبوع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الإجراءات الفردية و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الجماعية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2</w:t>
            </w:r>
          </w:p>
        </w:tc>
        <w:tc>
          <w:tcPr>
            <w:tcW w:w="3240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الإجراءات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الفردية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والجماعية</w:t>
            </w: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797" w:type="dxa"/>
          </w:tcPr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خيط أو شريط</w:t>
            </w:r>
          </w:p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لوح شرح ورقي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مهارات,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قدرات وعوائق المشاركة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3</w:t>
            </w:r>
          </w:p>
        </w:tc>
        <w:tc>
          <w:tcPr>
            <w:tcW w:w="3240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تحديد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العوامل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تساعد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تعوق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797" w:type="dxa"/>
          </w:tcPr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لوح شرح ورقي</w:t>
            </w:r>
          </w:p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9.2 مطبوع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خطوات تقييم ودعم هياكل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المشاركة المجتمعية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وأنظمة </w:t>
            </w:r>
            <w:r w:rsidR="0050668C" w:rsidRPr="0050668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>الحوكمة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4</w:t>
            </w:r>
          </w:p>
        </w:tc>
        <w:tc>
          <w:tcPr>
            <w:tcW w:w="3240" w:type="dxa"/>
          </w:tcPr>
          <w:p w:rsidR="00FD4853" w:rsidRPr="00206783" w:rsidRDefault="00FD4853" w:rsidP="00516A0D">
            <w:pPr>
              <w:bidi/>
              <w:rPr>
                <w:sz w:val="24"/>
                <w:szCs w:val="24"/>
              </w:rPr>
            </w:pPr>
            <w:r w:rsidRPr="00206783">
              <w:rPr>
                <w:rFonts w:cs="Arial" w:hint="cs"/>
                <w:sz w:val="24"/>
                <w:szCs w:val="24"/>
                <w:rtl/>
              </w:rPr>
              <w:t>عرض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ل</w:t>
            </w:r>
            <w:r w:rsidRPr="00206783">
              <w:rPr>
                <w:rFonts w:cs="Arial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انشاء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المشاركة</w:t>
            </w:r>
          </w:p>
          <w:p w:rsidR="00FD4853" w:rsidRPr="00206783" w:rsidRDefault="00FD4853" w:rsidP="00516A0D">
            <w:pPr>
              <w:bidi/>
              <w:rPr>
                <w:sz w:val="24"/>
                <w:szCs w:val="24"/>
              </w:rPr>
            </w:pPr>
            <w:r w:rsidRPr="00206783">
              <w:rPr>
                <w:rFonts w:cs="Arial" w:hint="cs"/>
                <w:sz w:val="24"/>
                <w:szCs w:val="24"/>
                <w:rtl/>
              </w:rPr>
              <w:t>عمل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جماعي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على</w:t>
            </w:r>
            <w:r w:rsidRPr="00206783">
              <w:rPr>
                <w:rFonts w:cs="Arial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sz w:val="24"/>
                <w:szCs w:val="24"/>
                <w:rtl/>
              </w:rPr>
            </w:pPr>
            <w:r w:rsidRPr="00206783">
              <w:rPr>
                <w:rFonts w:cs="Arial" w:hint="cs"/>
                <w:sz w:val="24"/>
                <w:szCs w:val="24"/>
                <w:rtl/>
              </w:rPr>
              <w:t>تقييم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السيناريوهات</w:t>
            </w: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60</w:t>
            </w:r>
          </w:p>
        </w:tc>
        <w:tc>
          <w:tcPr>
            <w:tcW w:w="1797" w:type="dxa"/>
          </w:tcPr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6.1 مطبوع</w:t>
            </w:r>
          </w:p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أو</w:t>
            </w:r>
          </w:p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9.3 مطبوع</w:t>
            </w:r>
          </w:p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9.4 مطبوع</w:t>
            </w:r>
          </w:p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اختياري</w:t>
            </w:r>
          </w:p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9.5 مطبوع</w:t>
            </w:r>
          </w:p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لوح شرح ورقي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ما الذي يتم القيام به في كل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مرحلة من مراحل دورة حياة المخيم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5</w:t>
            </w:r>
          </w:p>
        </w:tc>
        <w:tc>
          <w:tcPr>
            <w:tcW w:w="324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التوصية بإجراءات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تشاركية</w:t>
            </w:r>
          </w:p>
          <w:p w:rsidR="00FD4853" w:rsidRDefault="00FD4853" w:rsidP="00516A0D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  <w:tc>
          <w:tcPr>
            <w:tcW w:w="1797" w:type="dxa"/>
          </w:tcPr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6.1 مطبوع</w:t>
            </w:r>
          </w:p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9.6 مطبوع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المسائلة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6</w:t>
            </w:r>
          </w:p>
        </w:tc>
        <w:tc>
          <w:tcPr>
            <w:tcW w:w="324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عرض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فيديو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المساءلة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أمام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السكان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المتضررين</w:t>
            </w: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797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بروجكتور</w:t>
            </w:r>
          </w:p>
        </w:tc>
      </w:tr>
      <w:tr w:rsidR="00FD4853" w:rsidTr="00516A0D">
        <w:tc>
          <w:tcPr>
            <w:tcW w:w="2693" w:type="dxa"/>
          </w:tcPr>
          <w:p w:rsidR="00FD4853" w:rsidRPr="000D38C0" w:rsidRDefault="00FD4853" w:rsidP="00516A0D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:rsidR="00FD4853" w:rsidRPr="000D38C0" w:rsidRDefault="00FD4853" w:rsidP="00FD485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إ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جراء مناقشات مجموعات التركيز</w:t>
            </w:r>
          </w:p>
          <w:p w:rsidR="00FD4853" w:rsidRPr="000D38C0" w:rsidRDefault="00FD4853" w:rsidP="00516A0D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7</w:t>
            </w:r>
          </w:p>
        </w:tc>
        <w:tc>
          <w:tcPr>
            <w:tcW w:w="324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:rsidR="00FD4853" w:rsidRPr="00206783" w:rsidRDefault="00FD4853" w:rsidP="00FD4853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محاكاة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مناقشة مجموعة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التركيز</w:t>
            </w:r>
          </w:p>
        </w:tc>
        <w:tc>
          <w:tcPr>
            <w:tcW w:w="900" w:type="dxa"/>
          </w:tcPr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45</w:t>
            </w:r>
          </w:p>
        </w:tc>
        <w:tc>
          <w:tcPr>
            <w:tcW w:w="1797" w:type="dxa"/>
          </w:tcPr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9.7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:rsidR="00FD485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9.8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:rsidR="00FD4853" w:rsidRPr="00206783" w:rsidRDefault="00FD4853" w:rsidP="00516A0D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9.9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</w:tc>
      </w:tr>
      <w:tr w:rsidR="00FD4853" w:rsidTr="00516A0D">
        <w:tc>
          <w:tcPr>
            <w:tcW w:w="5933" w:type="dxa"/>
            <w:gridSpan w:val="2"/>
            <w:shd w:val="clear" w:color="auto" w:fill="BDD6EE" w:themeFill="accent1" w:themeFillTint="66"/>
          </w:tcPr>
          <w:p w:rsidR="00FD4853" w:rsidRDefault="00FD4853" w:rsidP="00516A0D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الإطار الزمني الكلي للنشاط</w:t>
            </w:r>
          </w:p>
        </w:tc>
        <w:tc>
          <w:tcPr>
            <w:tcW w:w="2697" w:type="dxa"/>
            <w:gridSpan w:val="2"/>
            <w:shd w:val="clear" w:color="auto" w:fill="BDD6EE" w:themeFill="accent1" w:themeFillTint="66"/>
          </w:tcPr>
          <w:p w:rsidR="00FD4853" w:rsidRPr="00206783" w:rsidRDefault="00FD4853" w:rsidP="00516A0D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120 دقيقة</w:t>
            </w:r>
          </w:p>
        </w:tc>
      </w:tr>
    </w:tbl>
    <w:p w:rsidR="00130348" w:rsidRDefault="00130348" w:rsidP="00130348">
      <w:pPr>
        <w:bidi/>
        <w:rPr>
          <w:rtl/>
        </w:rPr>
      </w:pPr>
    </w:p>
    <w:p w:rsidR="00130348" w:rsidRDefault="00130348" w:rsidP="00130348">
      <w:pPr>
        <w:bidi/>
        <w:rPr>
          <w:rFonts w:cs="Arial"/>
          <w:rtl/>
        </w:rPr>
      </w:pPr>
    </w:p>
    <w:p w:rsidR="00130348" w:rsidRDefault="00130348" w:rsidP="00130348">
      <w:pPr>
        <w:bidi/>
        <w:rPr>
          <w:rFonts w:cs="Arial"/>
          <w:rtl/>
        </w:rPr>
      </w:pPr>
    </w:p>
    <w:p w:rsidR="00130348" w:rsidRPr="00130348" w:rsidRDefault="00130348" w:rsidP="00130348">
      <w:pPr>
        <w:bidi/>
        <w:rPr>
          <w:b/>
          <w:bCs/>
          <w:color w:val="5B9BD5" w:themeColor="accent1"/>
          <w:sz w:val="28"/>
          <w:szCs w:val="28"/>
        </w:rPr>
      </w:pPr>
      <w:r w:rsidRPr="00130348">
        <w:rPr>
          <w:rFonts w:cs="Arial" w:hint="cs"/>
          <w:b/>
          <w:bCs/>
          <w:color w:val="5B9BD5" w:themeColor="accent1"/>
          <w:sz w:val="28"/>
          <w:szCs w:val="28"/>
          <w:rtl/>
        </w:rPr>
        <w:t>أهداف</w:t>
      </w:r>
      <w:r w:rsidRPr="00130348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130348">
        <w:rPr>
          <w:rFonts w:cs="Arial" w:hint="cs"/>
          <w:b/>
          <w:bCs/>
          <w:color w:val="5B9BD5" w:themeColor="accent1"/>
          <w:sz w:val="28"/>
          <w:szCs w:val="28"/>
          <w:rtl/>
        </w:rPr>
        <w:t>التعلم</w:t>
      </w:r>
    </w:p>
    <w:p w:rsidR="00130348" w:rsidRPr="00130348" w:rsidRDefault="00130348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 w:rsidRPr="00130348">
        <w:rPr>
          <w:rFonts w:cs="Arial" w:hint="cs"/>
          <w:sz w:val="24"/>
          <w:szCs w:val="24"/>
          <w:rtl/>
        </w:rPr>
        <w:t>تحديد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مشاركة</w:t>
      </w:r>
      <w:r w:rsidRPr="0013034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130348">
        <w:rPr>
          <w:rFonts w:cs="Arial"/>
          <w:sz w:val="24"/>
          <w:szCs w:val="24"/>
          <w:rtl/>
        </w:rPr>
        <w:t xml:space="preserve"> </w:t>
      </w:r>
      <w:r w:rsidR="00FD4853">
        <w:rPr>
          <w:rFonts w:cs="Arial" w:hint="cs"/>
          <w:sz w:val="24"/>
          <w:szCs w:val="24"/>
          <w:rtl/>
        </w:rPr>
        <w:t>فيما يتعلق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با</w:t>
      </w:r>
      <w:r w:rsidR="0050668C" w:rsidRPr="0050668C">
        <w:rPr>
          <w:rFonts w:cs="Arial"/>
          <w:sz w:val="24"/>
          <w:szCs w:val="24"/>
          <w:rtl/>
        </w:rPr>
        <w:t>الحوكمة</w:t>
      </w:r>
      <w:r w:rsidRPr="00130348">
        <w:rPr>
          <w:rFonts w:cs="Arial" w:hint="cs"/>
          <w:sz w:val="24"/>
          <w:szCs w:val="24"/>
          <w:rtl/>
        </w:rPr>
        <w:t>،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والمشاركة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المجتمعية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وصنع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القرار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في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المخيمات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وغيرها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من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أماكن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النزوح</w:t>
      </w:r>
      <w:r w:rsidRPr="00130348">
        <w:rPr>
          <w:rFonts w:cs="Arial"/>
          <w:sz w:val="24"/>
          <w:szCs w:val="24"/>
          <w:rtl/>
        </w:rPr>
        <w:t>.</w:t>
      </w:r>
    </w:p>
    <w:p w:rsidR="00130348" w:rsidRPr="00130348" w:rsidRDefault="00130348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 w:rsidRPr="00130348">
        <w:rPr>
          <w:rFonts w:cs="Arial" w:hint="cs"/>
          <w:sz w:val="24"/>
          <w:szCs w:val="24"/>
          <w:rtl/>
        </w:rPr>
        <w:t>تحديد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أهمية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مشاركة</w:t>
      </w:r>
      <w:r w:rsidRPr="0013034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لكل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من</w:t>
      </w:r>
      <w:r w:rsidRPr="00130348">
        <w:rPr>
          <w:rFonts w:cs="Arial"/>
          <w:sz w:val="24"/>
          <w:szCs w:val="24"/>
          <w:rtl/>
        </w:rPr>
        <w:t xml:space="preserve"> (</w:t>
      </w:r>
      <w:r w:rsidRPr="00130348">
        <w:rPr>
          <w:rFonts w:cs="Arial" w:hint="cs"/>
          <w:sz w:val="24"/>
          <w:szCs w:val="24"/>
          <w:rtl/>
        </w:rPr>
        <w:t>النازحين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والمضيفين</w:t>
      </w:r>
      <w:r w:rsidRPr="00130348">
        <w:rPr>
          <w:rFonts w:cs="Arial"/>
          <w:sz w:val="24"/>
          <w:szCs w:val="24"/>
          <w:rtl/>
        </w:rPr>
        <w:t xml:space="preserve">) </w:t>
      </w:r>
      <w:r w:rsidRPr="00130348">
        <w:rPr>
          <w:rFonts w:cs="Arial" w:hint="cs"/>
          <w:sz w:val="24"/>
          <w:szCs w:val="24"/>
          <w:rtl/>
        </w:rPr>
        <w:t>وفريق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إدارة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المخيم</w:t>
      </w:r>
      <w:r w:rsidRPr="00130348">
        <w:rPr>
          <w:rFonts w:cs="Arial"/>
          <w:sz w:val="24"/>
          <w:szCs w:val="24"/>
          <w:rtl/>
        </w:rPr>
        <w:t>.</w:t>
      </w:r>
    </w:p>
    <w:p w:rsidR="00130348" w:rsidRPr="00130348" w:rsidRDefault="00130348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 w:rsidRPr="00130348">
        <w:rPr>
          <w:rFonts w:cs="Arial" w:hint="cs"/>
          <w:sz w:val="24"/>
          <w:szCs w:val="24"/>
          <w:rtl/>
        </w:rPr>
        <w:t>تحديد</w:t>
      </w:r>
      <w:r w:rsidRPr="0013034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العوائق</w:t>
      </w:r>
      <w:r w:rsidRPr="0013034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</w:t>
      </w:r>
      <w:r w:rsidRPr="00130348">
        <w:rPr>
          <w:rFonts w:cs="Arial" w:hint="cs"/>
          <w:sz w:val="24"/>
          <w:szCs w:val="24"/>
          <w:rtl/>
        </w:rPr>
        <w:t>مهارات</w:t>
      </w:r>
      <w:r w:rsidRPr="0013034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</w:t>
      </w:r>
      <w:r w:rsidRPr="00130348">
        <w:rPr>
          <w:rFonts w:cs="Arial" w:hint="cs"/>
          <w:sz w:val="24"/>
          <w:szCs w:val="24"/>
          <w:rtl/>
        </w:rPr>
        <w:t>قدرات</w:t>
      </w:r>
      <w:r w:rsidRPr="0013034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130348">
        <w:rPr>
          <w:rFonts w:cs="Arial" w:hint="cs"/>
          <w:sz w:val="24"/>
          <w:szCs w:val="24"/>
          <w:rtl/>
        </w:rPr>
        <w:t>رجال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والنساء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والمجموعات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الأخرى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لدعم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ممثلي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المجتمع</w:t>
      </w:r>
      <w:r w:rsidRPr="00130348">
        <w:rPr>
          <w:rFonts w:cs="Arial"/>
          <w:sz w:val="24"/>
          <w:szCs w:val="24"/>
          <w:rtl/>
        </w:rPr>
        <w:t>.</w:t>
      </w:r>
    </w:p>
    <w:p w:rsidR="00130348" w:rsidRPr="00130348" w:rsidRDefault="00130348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 w:rsidRPr="00130348">
        <w:rPr>
          <w:rFonts w:cs="Arial" w:hint="cs"/>
          <w:sz w:val="24"/>
          <w:szCs w:val="24"/>
          <w:rtl/>
        </w:rPr>
        <w:t>تحليل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خطوات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تقييم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ودعم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هياكل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المشاركة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المجتمعية</w:t>
      </w:r>
      <w:r w:rsidRPr="00130348">
        <w:rPr>
          <w:rFonts w:cs="Arial"/>
          <w:sz w:val="24"/>
          <w:szCs w:val="24"/>
          <w:rtl/>
        </w:rPr>
        <w:t xml:space="preserve"> </w:t>
      </w:r>
      <w:r w:rsidR="00DD45F5">
        <w:rPr>
          <w:rFonts w:cs="Arial" w:hint="cs"/>
          <w:sz w:val="24"/>
          <w:szCs w:val="24"/>
          <w:rtl/>
        </w:rPr>
        <w:t>و</w:t>
      </w:r>
      <w:r w:rsidR="00FD4853">
        <w:rPr>
          <w:rFonts w:cs="Arial" w:hint="cs"/>
          <w:sz w:val="24"/>
          <w:szCs w:val="24"/>
          <w:rtl/>
          <w:lang w:bidi="ar-SY"/>
        </w:rPr>
        <w:t>إعداد</w:t>
      </w:r>
      <w:r w:rsidR="00DD45F5">
        <w:rPr>
          <w:rFonts w:cs="Arial" w:hint="cs"/>
          <w:sz w:val="24"/>
          <w:szCs w:val="24"/>
          <w:rtl/>
          <w:lang w:bidi="ar-SY"/>
        </w:rPr>
        <w:t xml:space="preserve"> </w:t>
      </w:r>
      <w:r w:rsidR="00FD4853">
        <w:rPr>
          <w:rFonts w:cs="Arial" w:hint="cs"/>
          <w:sz w:val="24"/>
          <w:szCs w:val="24"/>
          <w:rtl/>
          <w:lang w:bidi="ar-SY"/>
        </w:rPr>
        <w:t>أ</w:t>
      </w:r>
      <w:r w:rsidRPr="00130348">
        <w:rPr>
          <w:rFonts w:cs="Arial" w:hint="cs"/>
          <w:sz w:val="24"/>
          <w:szCs w:val="24"/>
          <w:rtl/>
        </w:rPr>
        <w:t>نظم</w:t>
      </w:r>
      <w:r w:rsidR="00FD4853">
        <w:rPr>
          <w:rFonts w:cs="Arial" w:hint="cs"/>
          <w:sz w:val="24"/>
          <w:szCs w:val="24"/>
          <w:rtl/>
        </w:rPr>
        <w:t>ة</w:t>
      </w:r>
      <w:r w:rsidRPr="00130348">
        <w:rPr>
          <w:rFonts w:cs="Arial"/>
          <w:sz w:val="24"/>
          <w:szCs w:val="24"/>
          <w:rtl/>
        </w:rPr>
        <w:t xml:space="preserve"> </w:t>
      </w:r>
      <w:r w:rsidR="0050668C" w:rsidRPr="0050668C">
        <w:rPr>
          <w:rFonts w:cs="Arial"/>
          <w:sz w:val="24"/>
          <w:szCs w:val="24"/>
          <w:rtl/>
        </w:rPr>
        <w:t>الحوكمة</w:t>
      </w:r>
      <w:r w:rsidRPr="00130348">
        <w:rPr>
          <w:rFonts w:cs="Arial"/>
          <w:sz w:val="24"/>
          <w:szCs w:val="24"/>
          <w:rtl/>
        </w:rPr>
        <w:t>.</w:t>
      </w:r>
    </w:p>
    <w:p w:rsidR="00130348" w:rsidRPr="00130348" w:rsidRDefault="00130348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و</w:t>
      </w:r>
      <w:r w:rsidRPr="00130348">
        <w:rPr>
          <w:rFonts w:cs="Arial" w:hint="cs"/>
          <w:sz w:val="24"/>
          <w:szCs w:val="24"/>
          <w:rtl/>
        </w:rPr>
        <w:t>صف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طرائق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المشاركة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المجتمعية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على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طول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دورة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حياة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المخيم</w:t>
      </w:r>
      <w:r w:rsidRPr="00130348">
        <w:rPr>
          <w:rFonts w:cs="Arial"/>
          <w:sz w:val="24"/>
          <w:szCs w:val="24"/>
          <w:rtl/>
        </w:rPr>
        <w:t>. (</w:t>
      </w:r>
      <w:r w:rsidRPr="00130348">
        <w:rPr>
          <w:rFonts w:cs="Arial" w:hint="cs"/>
          <w:sz w:val="24"/>
          <w:szCs w:val="24"/>
          <w:rtl/>
        </w:rPr>
        <w:t>موضوع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اختياري</w:t>
      </w:r>
      <w:r w:rsidRPr="00130348">
        <w:rPr>
          <w:rFonts w:cs="Arial"/>
          <w:sz w:val="24"/>
          <w:szCs w:val="24"/>
          <w:rtl/>
        </w:rPr>
        <w:t>)</w:t>
      </w:r>
    </w:p>
    <w:p w:rsidR="00130348" w:rsidRPr="00130348" w:rsidRDefault="00FD4853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شرح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المساءلة،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على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أنها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مرتبطة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بمدونة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قواعد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السلوك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والمبادئ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الإنسانية</w:t>
      </w:r>
      <w:r w:rsidR="00130348" w:rsidRPr="00130348">
        <w:rPr>
          <w:rFonts w:cs="Arial"/>
          <w:sz w:val="24"/>
          <w:szCs w:val="24"/>
          <w:rtl/>
        </w:rPr>
        <w:t>. (</w:t>
      </w:r>
      <w:r w:rsidR="00130348" w:rsidRPr="00130348">
        <w:rPr>
          <w:rFonts w:cs="Arial" w:hint="cs"/>
          <w:sz w:val="24"/>
          <w:szCs w:val="24"/>
          <w:rtl/>
        </w:rPr>
        <w:t>موضوع</w:t>
      </w:r>
      <w:r w:rsidR="00130348" w:rsidRPr="00130348">
        <w:rPr>
          <w:rFonts w:cs="Arial"/>
          <w:sz w:val="24"/>
          <w:szCs w:val="24"/>
          <w:rtl/>
        </w:rPr>
        <w:t xml:space="preserve"> </w:t>
      </w:r>
      <w:r w:rsidR="00130348" w:rsidRPr="00130348">
        <w:rPr>
          <w:rFonts w:cs="Arial" w:hint="cs"/>
          <w:sz w:val="24"/>
          <w:szCs w:val="24"/>
          <w:rtl/>
        </w:rPr>
        <w:t>اختياري</w:t>
      </w:r>
      <w:r w:rsidR="00130348" w:rsidRPr="00130348">
        <w:rPr>
          <w:rFonts w:cs="Arial"/>
          <w:sz w:val="24"/>
          <w:szCs w:val="24"/>
          <w:rtl/>
        </w:rPr>
        <w:t>)</w:t>
      </w:r>
    </w:p>
    <w:p w:rsidR="00130348" w:rsidRPr="00130348" w:rsidRDefault="00130348" w:rsidP="00130348">
      <w:pPr>
        <w:pStyle w:val="ListParagraph"/>
        <w:numPr>
          <w:ilvl w:val="0"/>
          <w:numId w:val="3"/>
        </w:numPr>
        <w:bidi/>
        <w:ind w:left="450"/>
        <w:rPr>
          <w:sz w:val="24"/>
          <w:szCs w:val="24"/>
        </w:rPr>
      </w:pPr>
      <w:r w:rsidRPr="00130348">
        <w:rPr>
          <w:rFonts w:cs="Arial" w:hint="cs"/>
          <w:sz w:val="24"/>
          <w:szCs w:val="24"/>
          <w:rtl/>
        </w:rPr>
        <w:t>التدريب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على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تصميم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استبيان</w:t>
      </w:r>
      <w:r w:rsidRPr="00130348">
        <w:rPr>
          <w:rFonts w:cs="Arial"/>
          <w:sz w:val="24"/>
          <w:szCs w:val="24"/>
          <w:rtl/>
        </w:rPr>
        <w:t xml:space="preserve"> </w:t>
      </w:r>
      <w:r w:rsidR="00FD4853">
        <w:rPr>
          <w:rFonts w:cs="Arial" w:hint="cs"/>
          <w:sz w:val="24"/>
          <w:szCs w:val="24"/>
          <w:rtl/>
        </w:rPr>
        <w:t>ل</w:t>
      </w:r>
      <w:r w:rsidRPr="00130348">
        <w:rPr>
          <w:rFonts w:cs="Arial" w:hint="cs"/>
          <w:sz w:val="24"/>
          <w:szCs w:val="24"/>
          <w:rtl/>
        </w:rPr>
        <w:t>مناقشة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مجموعة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التركيز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ومحاكاة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إجراء</w:t>
      </w:r>
      <w:r w:rsidRPr="00130348">
        <w:rPr>
          <w:rFonts w:cs="Arial"/>
          <w:sz w:val="24"/>
          <w:szCs w:val="24"/>
          <w:rtl/>
        </w:rPr>
        <w:t xml:space="preserve"> </w:t>
      </w:r>
      <w:r w:rsidR="00FD4853">
        <w:rPr>
          <w:rFonts w:cs="Arial" w:hint="cs"/>
          <w:sz w:val="24"/>
          <w:szCs w:val="24"/>
          <w:rtl/>
        </w:rPr>
        <w:t>هذه ال</w:t>
      </w:r>
      <w:r w:rsidRPr="00130348">
        <w:rPr>
          <w:rFonts w:cs="Arial" w:hint="cs"/>
          <w:sz w:val="24"/>
          <w:szCs w:val="24"/>
          <w:rtl/>
        </w:rPr>
        <w:t>مناقشة</w:t>
      </w:r>
      <w:r w:rsidRPr="00130348">
        <w:rPr>
          <w:rFonts w:cs="Arial"/>
          <w:sz w:val="24"/>
          <w:szCs w:val="24"/>
          <w:rtl/>
        </w:rPr>
        <w:t>. (</w:t>
      </w:r>
      <w:r w:rsidRPr="00130348">
        <w:rPr>
          <w:rFonts w:cs="Arial" w:hint="cs"/>
          <w:sz w:val="24"/>
          <w:szCs w:val="24"/>
          <w:rtl/>
        </w:rPr>
        <w:t>مو</w:t>
      </w:r>
      <w:bookmarkStart w:id="0" w:name="_GoBack"/>
      <w:bookmarkEnd w:id="0"/>
      <w:r w:rsidRPr="00130348">
        <w:rPr>
          <w:rFonts w:cs="Arial" w:hint="cs"/>
          <w:sz w:val="24"/>
          <w:szCs w:val="24"/>
          <w:rtl/>
        </w:rPr>
        <w:t>ضوع</w:t>
      </w:r>
      <w:r w:rsidRPr="00130348">
        <w:rPr>
          <w:rFonts w:cs="Arial"/>
          <w:sz w:val="24"/>
          <w:szCs w:val="24"/>
          <w:rtl/>
        </w:rPr>
        <w:t xml:space="preserve"> </w:t>
      </w:r>
      <w:r w:rsidRPr="00130348">
        <w:rPr>
          <w:rFonts w:cs="Arial" w:hint="cs"/>
          <w:sz w:val="24"/>
          <w:szCs w:val="24"/>
          <w:rtl/>
        </w:rPr>
        <w:t>اختياري</w:t>
      </w:r>
      <w:r w:rsidRPr="00130348">
        <w:rPr>
          <w:rFonts w:cs="Arial"/>
          <w:sz w:val="24"/>
          <w:szCs w:val="24"/>
          <w:rtl/>
        </w:rPr>
        <w:t>)</w:t>
      </w:r>
    </w:p>
    <w:sectPr w:rsidR="00130348" w:rsidRPr="00130348" w:rsidSect="00FD4853">
      <w:headerReference w:type="default" r:id="rId7"/>
      <w:footerReference w:type="default" r:id="rId8"/>
      <w:pgSz w:w="12240" w:h="15840"/>
      <w:pgMar w:top="1440" w:right="171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4EF" w:rsidRDefault="00D764EF" w:rsidP="00130348">
      <w:pPr>
        <w:spacing w:after="0" w:line="240" w:lineRule="auto"/>
      </w:pPr>
      <w:r>
        <w:separator/>
      </w:r>
    </w:p>
  </w:endnote>
  <w:endnote w:type="continuationSeparator" w:id="0">
    <w:p w:rsidR="00D764EF" w:rsidRDefault="00D764EF" w:rsidP="0013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853" w:rsidRPr="00D127F3" w:rsidRDefault="00FD4853" w:rsidP="00FD4853">
    <w:pPr>
      <w:pStyle w:val="Footer"/>
      <w:ind w:left="-360"/>
      <w:jc w:val="both"/>
      <w:rPr>
        <w:color w:val="2A87C8"/>
        <w:sz w:val="18"/>
        <w:szCs w:val="18"/>
      </w:rPr>
    </w:pPr>
    <w:r>
      <w:rPr>
        <w:color w:val="2A87C8"/>
        <w:sz w:val="18"/>
        <w:szCs w:val="18"/>
      </w:rPr>
      <w:t xml:space="preserve">CCCM Training </w:t>
    </w:r>
    <w:r>
      <w:rPr>
        <w:rFonts w:hint="cs"/>
        <w:color w:val="2A87C8"/>
        <w:sz w:val="18"/>
        <w:szCs w:val="18"/>
        <w:rtl/>
      </w:rPr>
      <w:t xml:space="preserve">        </w:t>
    </w:r>
    <w:r w:rsidRPr="22D9E4D1">
      <w:rPr>
        <w:color w:val="2A87C8"/>
        <w:sz w:val="18"/>
        <w:szCs w:val="18"/>
      </w:rPr>
      <w:t xml:space="preserve"> </w:t>
    </w:r>
    <w:r>
      <w:rPr>
        <w:color w:val="2A87C8"/>
        <w:sz w:val="18"/>
        <w:szCs w:val="18"/>
      </w:rPr>
      <w:t>Module 9</w:t>
    </w:r>
    <w:r w:rsidRPr="22D9E4D1">
      <w:rPr>
        <w:color w:val="2A87C8"/>
        <w:sz w:val="18"/>
        <w:szCs w:val="18"/>
      </w:rPr>
      <w:t xml:space="preserve">: </w:t>
    </w:r>
    <w:r>
      <w:rPr>
        <w:color w:val="2A87C8"/>
        <w:sz w:val="18"/>
        <w:szCs w:val="18"/>
      </w:rPr>
      <w:t>Governance and Community Participation</w:t>
    </w:r>
    <w:r>
      <w:rPr>
        <w:rFonts w:hint="cs"/>
        <w:color w:val="2A87C8"/>
        <w:sz w:val="18"/>
        <w:szCs w:val="18"/>
        <w:rtl/>
      </w:rPr>
      <w:t xml:space="preserve">   </w:t>
    </w:r>
    <w:r w:rsidRPr="22D9E4D1">
      <w:rPr>
        <w:color w:val="2A87C8"/>
        <w:sz w:val="18"/>
        <w:szCs w:val="18"/>
      </w:rPr>
      <w:t xml:space="preserve"> Summary sheet   </w:t>
    </w:r>
    <w:r>
      <w:rPr>
        <w:color w:val="2A87C8"/>
        <w:sz w:val="18"/>
        <w:szCs w:val="18"/>
      </w:rPr>
      <w:t xml:space="preserve">  </w:t>
    </w:r>
    <w:r w:rsidRPr="22D9E4D1">
      <w:rPr>
        <w:color w:val="2A87C8"/>
        <w:sz w:val="18"/>
        <w:szCs w:val="18"/>
      </w:rPr>
      <w:t xml:space="preserve">         www.globalcccmcluster.com </w:t>
    </w:r>
  </w:p>
  <w:p w:rsidR="00FD4853" w:rsidRDefault="00FD4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4EF" w:rsidRDefault="00D764EF" w:rsidP="00130348">
      <w:pPr>
        <w:spacing w:after="0" w:line="240" w:lineRule="auto"/>
      </w:pPr>
      <w:r>
        <w:separator/>
      </w:r>
    </w:p>
  </w:footnote>
  <w:footnote w:type="continuationSeparator" w:id="0">
    <w:p w:rsidR="00D764EF" w:rsidRDefault="00D764EF" w:rsidP="0013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348" w:rsidRPr="00FD4853" w:rsidRDefault="00130348">
    <w:pPr>
      <w:pStyle w:val="Header"/>
      <w:rPr>
        <w:rFonts w:ascii="Tahoma" w:hAnsi="Tahoma" w:cs="Tahoma"/>
        <w:b/>
        <w:bCs/>
        <w:sz w:val="32"/>
        <w:szCs w:val="32"/>
      </w:rPr>
    </w:pPr>
    <w:r w:rsidRPr="00FD4853">
      <w:rPr>
        <w:rFonts w:ascii="Tahoma" w:hAnsi="Tahoma" w:cs="Tahoma"/>
        <w:b/>
        <w:bCs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38FDED49" wp14:editId="0084EB74">
          <wp:simplePos x="0" y="0"/>
          <wp:positionH relativeFrom="page">
            <wp:posOffset>914400</wp:posOffset>
          </wp:positionH>
          <wp:positionV relativeFrom="page">
            <wp:posOffset>361950</wp:posOffset>
          </wp:positionV>
          <wp:extent cx="6303645" cy="759460"/>
          <wp:effectExtent l="0" t="0" r="1905" b="2540"/>
          <wp:wrapThrough wrapText="bothSides">
            <wp:wrapPolygon edited="0">
              <wp:start x="18082" y="0"/>
              <wp:lineTo x="16972" y="0"/>
              <wp:lineTo x="16580" y="2167"/>
              <wp:lineTo x="16646" y="8669"/>
              <wp:lineTo x="0" y="13003"/>
              <wp:lineTo x="0" y="14629"/>
              <wp:lineTo x="16515" y="17338"/>
              <wp:lineTo x="16515" y="21130"/>
              <wp:lineTo x="20301" y="21130"/>
              <wp:lineTo x="20236" y="17338"/>
              <wp:lineTo x="21541" y="14629"/>
              <wp:lineTo x="21541" y="13003"/>
              <wp:lineTo x="20236" y="7585"/>
              <wp:lineTo x="20170" y="3793"/>
              <wp:lineTo x="19844" y="0"/>
              <wp:lineTo x="18082" y="0"/>
            </wp:wrapPolygon>
          </wp:wrapThrough>
          <wp:docPr id="10" name="Picture 10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4853" w:rsidRPr="00FD4853">
      <w:rPr>
        <w:rFonts w:ascii="Tahoma" w:hAnsi="Tahoma" w:cs="Tahoma" w:hint="cs"/>
        <w:b/>
        <w:bCs/>
        <w:sz w:val="32"/>
        <w:szCs w:val="32"/>
        <w:rtl/>
        <w:lang w:bidi="ar-SY"/>
      </w:rPr>
      <w:t>ال</w:t>
    </w:r>
    <w:r w:rsidR="00FD4853" w:rsidRPr="00FD4853">
      <w:rPr>
        <w:rFonts w:ascii="Tahoma" w:hAnsi="Tahoma" w:cs="Tahoma"/>
        <w:b/>
        <w:bCs/>
        <w:sz w:val="32"/>
        <w:szCs w:val="32"/>
        <w:rtl/>
        <w:lang w:bidi="ar-SY"/>
      </w:rPr>
      <w:t>ورقة ال</w:t>
    </w:r>
    <w:r w:rsidR="00FD4853" w:rsidRPr="00FD4853">
      <w:rPr>
        <w:rFonts w:ascii="Tahoma" w:hAnsi="Tahoma" w:cs="Tahoma" w:hint="cs"/>
        <w:b/>
        <w:bCs/>
        <w:sz w:val="32"/>
        <w:szCs w:val="32"/>
        <w:rtl/>
        <w:lang w:bidi="ar-SY"/>
      </w:rPr>
      <w:t>ت</w:t>
    </w:r>
    <w:r w:rsidRPr="00FD4853">
      <w:rPr>
        <w:rFonts w:ascii="Tahoma" w:hAnsi="Tahoma" w:cs="Tahoma"/>
        <w:b/>
        <w:bCs/>
        <w:sz w:val="32"/>
        <w:szCs w:val="32"/>
        <w:rtl/>
        <w:lang w:bidi="ar-SY"/>
      </w:rPr>
      <w:t>لخ</w:t>
    </w:r>
    <w:r w:rsidR="00FD4853" w:rsidRPr="00FD4853">
      <w:rPr>
        <w:rFonts w:ascii="Tahoma" w:hAnsi="Tahoma" w:cs="Tahoma" w:hint="cs"/>
        <w:b/>
        <w:bCs/>
        <w:sz w:val="32"/>
        <w:szCs w:val="32"/>
        <w:rtl/>
        <w:lang w:bidi="ar-SY"/>
      </w:rPr>
      <w:t>ي</w:t>
    </w:r>
    <w:r w:rsidRPr="00FD4853">
      <w:rPr>
        <w:rFonts w:ascii="Tahoma" w:hAnsi="Tahoma" w:cs="Tahoma"/>
        <w:b/>
        <w:bCs/>
        <w:sz w:val="32"/>
        <w:szCs w:val="32"/>
        <w:rtl/>
        <w:lang w:bidi="ar-SY"/>
      </w:rPr>
      <w:t>ص</w:t>
    </w:r>
    <w:r w:rsidR="00FD4853" w:rsidRPr="00FD4853">
      <w:rPr>
        <w:rFonts w:ascii="Tahoma" w:hAnsi="Tahoma" w:cs="Tahoma" w:hint="cs"/>
        <w:b/>
        <w:bCs/>
        <w:sz w:val="32"/>
        <w:szCs w:val="32"/>
        <w:rtl/>
        <w:lang w:bidi="ar-SY"/>
      </w:rPr>
      <w:t>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B111A"/>
    <w:multiLevelType w:val="hybridMultilevel"/>
    <w:tmpl w:val="6E1A429E"/>
    <w:lvl w:ilvl="0" w:tplc="C2C483A2">
      <w:start w:val="1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318B2"/>
    <w:multiLevelType w:val="hybridMultilevel"/>
    <w:tmpl w:val="155A681E"/>
    <w:lvl w:ilvl="0" w:tplc="A6185652">
      <w:start w:val="3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080651"/>
    <w:multiLevelType w:val="hybridMultilevel"/>
    <w:tmpl w:val="5EF8E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48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170"/>
    <w:rsid w:val="000C2769"/>
    <w:rsid w:val="000D4619"/>
    <w:rsid w:val="000E1674"/>
    <w:rsid w:val="000F3DF3"/>
    <w:rsid w:val="000F4FA0"/>
    <w:rsid w:val="000F5A31"/>
    <w:rsid w:val="001041F3"/>
    <w:rsid w:val="00104AD3"/>
    <w:rsid w:val="00130348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A5DC5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1EA6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0668C"/>
    <w:rsid w:val="00521DC7"/>
    <w:rsid w:val="00524678"/>
    <w:rsid w:val="00525B27"/>
    <w:rsid w:val="00540CAE"/>
    <w:rsid w:val="005428A3"/>
    <w:rsid w:val="005570A3"/>
    <w:rsid w:val="0055775C"/>
    <w:rsid w:val="00557E47"/>
    <w:rsid w:val="005658FB"/>
    <w:rsid w:val="00565BDC"/>
    <w:rsid w:val="0057188F"/>
    <w:rsid w:val="00574873"/>
    <w:rsid w:val="0057600E"/>
    <w:rsid w:val="00592E59"/>
    <w:rsid w:val="00597900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764EF"/>
    <w:rsid w:val="00D91062"/>
    <w:rsid w:val="00DA0369"/>
    <w:rsid w:val="00DA0B91"/>
    <w:rsid w:val="00DA5CD6"/>
    <w:rsid w:val="00DC7858"/>
    <w:rsid w:val="00DD45F5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37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D4853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4ADEE9-0669-4198-8AF4-BA103E12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3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348"/>
  </w:style>
  <w:style w:type="paragraph" w:styleId="Footer">
    <w:name w:val="footer"/>
    <w:basedOn w:val="Normal"/>
    <w:link w:val="FooterChar"/>
    <w:uiPriority w:val="99"/>
    <w:unhideWhenUsed/>
    <w:rsid w:val="001303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348"/>
  </w:style>
  <w:style w:type="paragraph" w:styleId="ListParagraph">
    <w:name w:val="List Paragraph"/>
    <w:basedOn w:val="Normal"/>
    <w:uiPriority w:val="34"/>
    <w:qFormat/>
    <w:rsid w:val="00130348"/>
    <w:pPr>
      <w:ind w:left="720"/>
      <w:contextualSpacing/>
    </w:pPr>
  </w:style>
  <w:style w:type="table" w:styleId="TableGrid">
    <w:name w:val="Table Grid"/>
    <w:basedOn w:val="TableNormal"/>
    <w:uiPriority w:val="39"/>
    <w:rsid w:val="00130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305</Words>
  <Characters>1454</Characters>
  <Application>Microsoft Office Word</Application>
  <DocSecurity>0</DocSecurity>
  <Lines>60</Lines>
  <Paragraphs>41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6</cp:revision>
  <dcterms:created xsi:type="dcterms:W3CDTF">2019-08-30T07:06:00Z</dcterms:created>
  <dcterms:modified xsi:type="dcterms:W3CDTF">2019-12-24T14:50:00Z</dcterms:modified>
</cp:coreProperties>
</file>